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200" w:line="30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Formul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pre reklam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ciu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200" w:line="30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200" w:line="30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Telo"/>
        <w:bidi w:val="0"/>
        <w:rPr>
          <w:rFonts w:ascii="Calibri" w:cs="Calibri" w:hAnsi="Calibri" w:eastAsia="Calibri"/>
          <w:b w:val="1"/>
          <w:bCs w:val="1"/>
          <w:spacing w:val="1"/>
          <w:sz w:val="20"/>
          <w:szCs w:val="20"/>
        </w:rPr>
      </w:pP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Adres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  <w:lang w:val="en-US"/>
        </w:rPr>
        <w:t xml:space="preserve">t: </w:t>
        <w:tab/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NOMY s. r. o.</w:t>
      </w:r>
    </w:p>
    <w:p>
      <w:pPr>
        <w:pStyle w:val="Telo"/>
        <w:bidi w:val="0"/>
        <w:rPr>
          <w:rFonts w:ascii="Calibri" w:cs="Calibri" w:hAnsi="Calibri" w:eastAsia="Calibri"/>
          <w:b w:val="1"/>
          <w:bCs w:val="1"/>
          <w:spacing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rtl w:val="0"/>
        </w:rPr>
        <w:tab/>
        <w:tab/>
        <w:t>Ro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žň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avsk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 xml:space="preserve">á 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1, Are</w:t>
      </w:r>
      <w:r>
        <w:rPr>
          <w:rFonts w:ascii="Calibri" w:hAnsi="Calibri" w:hint="default"/>
          <w:b w:val="1"/>
          <w:bCs w:val="1"/>
          <w:spacing w:val="1"/>
          <w:sz w:val="20"/>
          <w:szCs w:val="20"/>
          <w:rtl w:val="0"/>
        </w:rPr>
        <w:t>á</w:t>
      </w:r>
      <w:r>
        <w:rPr>
          <w:rFonts w:ascii="Calibri" w:hAnsi="Calibri"/>
          <w:b w:val="1"/>
          <w:bCs w:val="1"/>
          <w:spacing w:val="1"/>
          <w:sz w:val="20"/>
          <w:szCs w:val="20"/>
          <w:rtl w:val="0"/>
        </w:rPr>
        <w:t>l R1 centrum</w:t>
      </w:r>
    </w:p>
    <w:p>
      <w:pPr>
        <w:pStyle w:val="Telo"/>
        <w:bidi w:val="0"/>
        <w:rPr>
          <w:rFonts w:ascii="Calibri" w:cs="Calibri" w:hAnsi="Calibri" w:eastAsia="Calibri"/>
          <w:b w:val="1"/>
          <w:bCs w:val="1"/>
          <w:spacing w:val="1"/>
          <w:sz w:val="20"/>
          <w:szCs w:val="20"/>
          <w:shd w:val="clear" w:color="auto" w:fill="ffff00"/>
        </w:rPr>
      </w:pPr>
      <w:r>
        <w:rPr>
          <w:rFonts w:ascii="Calibri" w:cs="Calibri" w:hAnsi="Calibri" w:eastAsia="Calibri"/>
          <w:b w:val="1"/>
          <w:bCs w:val="1"/>
          <w:spacing w:val="1"/>
          <w:sz w:val="20"/>
          <w:szCs w:val="20"/>
          <w:rtl w:val="0"/>
        </w:rPr>
        <w:tab/>
        <w:tab/>
        <w:t>83102 Bratislava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Uplatnenie reklam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cie</w:t>
      </w: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7"/>
        <w:gridCol w:w="5783"/>
      </w:tblGrid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Titul, meno 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priezvisko: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Adresa bydliska: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E-mailov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adresa: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Čí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slo objedn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vky a fakt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tum objednania: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tum prevzatia tovaru: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Tovar, ktor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 reklamovan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zov 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d):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Popis 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rozsah 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 tovaru: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4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Ako 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 pred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ceho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adujem, aby moja reklam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 bola vybaven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nasledovn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sobom: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Prajem si vr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ť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peniaze na bankov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 úč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et (IBAN)/in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sobom</w:t>
            </w:r>
          </w:p>
        </w:tc>
        <w:tc>
          <w:tcPr>
            <w:tcW w:type="dxa" w:w="57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200" w:after="20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lohy: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tum: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tl w:val="0"/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Podpi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